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CE26C4" w:rsidRDefault="005D5081" w:rsidP="00C028D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C028DF" w:rsidRPr="00C028DF">
        <w:rPr>
          <w:rFonts w:cs="Arial"/>
          <w:b/>
          <w:color w:val="auto"/>
        </w:rPr>
        <w:t>C</w:t>
      </w:r>
      <w:r w:rsidR="00C028DF">
        <w:rPr>
          <w:rFonts w:cs="Arial"/>
          <w:b/>
          <w:color w:val="auto"/>
        </w:rPr>
        <w:t>onnector with integrated rubber gaskets, round Ø80</w:t>
      </w:r>
      <w:r w:rsidR="00C028DF" w:rsidRPr="00C028DF">
        <w:rPr>
          <w:rFonts w:cs="Arial"/>
          <w:b/>
          <w:color w:val="auto"/>
        </w:rPr>
        <w:t>mm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68253C">
        <w:rPr>
          <w:rFonts w:cs="Arial"/>
          <w:b/>
          <w:color w:val="auto"/>
        </w:rPr>
        <w:t>13</w:t>
      </w:r>
      <w:r w:rsidR="00C028DF">
        <w:rPr>
          <w:rFonts w:cs="Arial"/>
          <w:b/>
          <w:color w:val="auto"/>
        </w:rPr>
        <w:t>121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716999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description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C028DF" w:rsidRDefault="00C028DF" w:rsidP="00C028DF">
      <w:pPr>
        <w:pStyle w:val="besteksubtitel"/>
        <w:rPr>
          <w:rFonts w:ascii="Arial" w:hAnsi="Arial" w:cs="Arial"/>
          <w:b w:val="0"/>
          <w:caps w:val="0"/>
        </w:rPr>
      </w:pPr>
      <w:r w:rsidRPr="00C028DF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C028DF">
        <w:rPr>
          <w:rFonts w:ascii="Arial" w:hAnsi="Arial" w:cs="Arial"/>
          <w:b w:val="0"/>
          <w:caps w:val="0"/>
        </w:rPr>
        <w:t>unique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coupling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system </w:t>
      </w:r>
      <w:proofErr w:type="spellStart"/>
      <w:r w:rsidRPr="00C028DF">
        <w:rPr>
          <w:rFonts w:ascii="Arial" w:hAnsi="Arial" w:cs="Arial"/>
          <w:b w:val="0"/>
          <w:caps w:val="0"/>
        </w:rPr>
        <w:t>ensures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an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almost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perfect</w:t>
      </w:r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airtightness</w:t>
      </w:r>
      <w:proofErr w:type="spellEnd"/>
      <w:r>
        <w:rPr>
          <w:rFonts w:ascii="Arial" w:hAnsi="Arial" w:cs="Arial"/>
          <w:b w:val="0"/>
          <w:caps w:val="0"/>
        </w:rPr>
        <w:t xml:space="preserve">. The connector is </w:t>
      </w:r>
      <w:proofErr w:type="spellStart"/>
      <w:r w:rsidRPr="00C028DF">
        <w:rPr>
          <w:rFonts w:ascii="Arial" w:hAnsi="Arial" w:cs="Arial"/>
          <w:b w:val="0"/>
          <w:caps w:val="0"/>
        </w:rPr>
        <w:t>equipped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with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caps w:val="0"/>
        </w:rPr>
        <w:t>two</w:t>
      </w:r>
      <w:proofErr w:type="spellEnd"/>
      <w:r w:rsidRPr="00C028DF">
        <w:rPr>
          <w:rFonts w:ascii="Arial" w:hAnsi="Arial" w:cs="Arial"/>
          <w:caps w:val="0"/>
        </w:rPr>
        <w:t xml:space="preserve"> </w:t>
      </w:r>
      <w:proofErr w:type="spellStart"/>
      <w:r w:rsidRPr="00C028DF">
        <w:rPr>
          <w:rFonts w:ascii="Arial" w:hAnsi="Arial" w:cs="Arial"/>
          <w:caps w:val="0"/>
        </w:rPr>
        <w:t>integrated</w:t>
      </w:r>
      <w:proofErr w:type="spellEnd"/>
      <w:r w:rsidRPr="00C028DF">
        <w:rPr>
          <w:rFonts w:ascii="Arial" w:hAnsi="Arial" w:cs="Arial"/>
          <w:caps w:val="0"/>
        </w:rPr>
        <w:t xml:space="preserve"> double rubber </w:t>
      </w:r>
      <w:proofErr w:type="spellStart"/>
      <w:r w:rsidRPr="00C028DF">
        <w:rPr>
          <w:rFonts w:ascii="Arial" w:hAnsi="Arial" w:cs="Arial"/>
          <w:caps w:val="0"/>
        </w:rPr>
        <w:t>seals</w:t>
      </w:r>
      <w:proofErr w:type="spellEnd"/>
      <w:r w:rsidRPr="00C028DF">
        <w:rPr>
          <w:rFonts w:ascii="Arial" w:hAnsi="Arial" w:cs="Arial"/>
          <w:b w:val="0"/>
          <w:caps w:val="0"/>
        </w:rPr>
        <w:t>.</w:t>
      </w:r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Thanks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to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these </w:t>
      </w:r>
      <w:proofErr w:type="spellStart"/>
      <w:r w:rsidRPr="00C028DF">
        <w:rPr>
          <w:rFonts w:ascii="Arial" w:hAnsi="Arial" w:cs="Arial"/>
          <w:b w:val="0"/>
          <w:caps w:val="0"/>
        </w:rPr>
        <w:t>seals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C028DF">
        <w:rPr>
          <w:rFonts w:ascii="Arial" w:hAnsi="Arial" w:cs="Arial"/>
          <w:b w:val="0"/>
          <w:caps w:val="0"/>
        </w:rPr>
        <w:t>the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Easyflex</w:t>
      </w:r>
      <w:r w:rsidRPr="00C028DF">
        <w:rPr>
          <w:rFonts w:ascii="Arial" w:hAnsi="Arial" w:cs="Arial"/>
          <w:b w:val="0"/>
          <w:caps w:val="0"/>
          <w:vertAlign w:val="superscript"/>
        </w:rPr>
        <w:t>®</w:t>
      </w:r>
      <w:r w:rsidRPr="00C028DF">
        <w:rPr>
          <w:rFonts w:ascii="Arial" w:hAnsi="Arial" w:cs="Arial"/>
          <w:b w:val="0"/>
          <w:caps w:val="0"/>
        </w:rPr>
        <w:t xml:space="preserve"> air </w:t>
      </w:r>
      <w:proofErr w:type="spellStart"/>
      <w:r w:rsidRPr="00C028DF">
        <w:rPr>
          <w:rFonts w:ascii="Arial" w:hAnsi="Arial" w:cs="Arial"/>
          <w:b w:val="0"/>
          <w:caps w:val="0"/>
        </w:rPr>
        <w:t>duct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system </w:t>
      </w:r>
      <w:proofErr w:type="spellStart"/>
      <w:r w:rsidRPr="00C028DF">
        <w:rPr>
          <w:rFonts w:ascii="Arial" w:hAnsi="Arial" w:cs="Arial"/>
          <w:b w:val="0"/>
          <w:caps w:val="0"/>
        </w:rPr>
        <w:t>qual</w:t>
      </w:r>
      <w:r>
        <w:rPr>
          <w:rFonts w:ascii="Arial" w:hAnsi="Arial" w:cs="Arial"/>
          <w:b w:val="0"/>
          <w:caps w:val="0"/>
        </w:rPr>
        <w:t>ifies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for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airtightness</w:t>
      </w:r>
      <w:proofErr w:type="spellEnd"/>
      <w:r>
        <w:rPr>
          <w:rFonts w:ascii="Arial" w:hAnsi="Arial" w:cs="Arial"/>
          <w:b w:val="0"/>
          <w:caps w:val="0"/>
        </w:rPr>
        <w:t xml:space="preserve"> class D, </w:t>
      </w:r>
      <w:proofErr w:type="spellStart"/>
      <w:r>
        <w:rPr>
          <w:rFonts w:ascii="Arial" w:hAnsi="Arial" w:cs="Arial"/>
          <w:b w:val="0"/>
          <w:caps w:val="0"/>
        </w:rPr>
        <w:t>meaning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the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r w:rsidRPr="00C028DF">
        <w:rPr>
          <w:rFonts w:ascii="Arial" w:hAnsi="Arial" w:cs="Arial"/>
          <w:b w:val="0"/>
          <w:caps w:val="0"/>
        </w:rPr>
        <w:t xml:space="preserve">system is </w:t>
      </w:r>
      <w:proofErr w:type="spellStart"/>
      <w:r w:rsidRPr="00C028DF">
        <w:rPr>
          <w:rFonts w:ascii="Arial" w:hAnsi="Arial" w:cs="Arial"/>
          <w:b w:val="0"/>
          <w:caps w:val="0"/>
        </w:rPr>
        <w:t>three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times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less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liable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to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leak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than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class C.</w:t>
      </w:r>
    </w:p>
    <w:p w:rsidR="00C028DF" w:rsidRDefault="00C028DF" w:rsidP="00C028DF">
      <w:pPr>
        <w:pStyle w:val="besteksubtitel"/>
        <w:rPr>
          <w:rFonts w:ascii="Arial" w:hAnsi="Arial" w:cs="Arial"/>
          <w:b w:val="0"/>
          <w:caps w:val="0"/>
        </w:rPr>
      </w:pPr>
    </w:p>
    <w:p w:rsidR="00C028DF" w:rsidRPr="008D4937" w:rsidRDefault="00C028DF" w:rsidP="00C028DF">
      <w:pPr>
        <w:pStyle w:val="besteksubtitel"/>
        <w:rPr>
          <w:rFonts w:ascii="Arial" w:hAnsi="Arial" w:cs="Arial"/>
          <w:b w:val="0"/>
          <w:caps w:val="0"/>
        </w:rPr>
      </w:pPr>
      <w:r w:rsidRPr="00C028DF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C028DF">
        <w:rPr>
          <w:rFonts w:ascii="Arial" w:hAnsi="Arial" w:cs="Arial"/>
          <w:b w:val="0"/>
          <w:caps w:val="0"/>
        </w:rPr>
        <w:t>coupling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can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be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reinforced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with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PVC tape (66014115).</w:t>
      </w:r>
    </w:p>
    <w:p w:rsidR="000609B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944EDB" w:rsidRPr="00F63A5E" w:rsidRDefault="00944EDB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</w:t>
      </w:r>
      <w:r w:rsidR="00CE26C4">
        <w:rPr>
          <w:rFonts w:ascii="Arial" w:hAnsi="Arial" w:cs="Arial"/>
        </w:rPr>
        <w:t xml:space="preserve"> characteristics</w:t>
      </w:r>
    </w:p>
    <w:p w:rsidR="00944EDB" w:rsidRDefault="00944EDB" w:rsidP="00944EDB">
      <w:pPr>
        <w:pStyle w:val="besteksubtitel"/>
        <w:rPr>
          <w:rFonts w:ascii="Arial" w:hAnsi="Arial" w:cs="Arial"/>
          <w:b w:val="0"/>
          <w:caps w:val="0"/>
        </w:rPr>
      </w:pPr>
    </w:p>
    <w:p w:rsidR="00C028DF" w:rsidRDefault="00944EDB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944EDB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944EDB">
        <w:rPr>
          <w:rFonts w:ascii="Arial" w:hAnsi="Arial" w:cs="Arial"/>
          <w:b w:val="0"/>
          <w:caps w:val="0"/>
        </w:rPr>
        <w:t>polypropylene</w:t>
      </w:r>
      <w:proofErr w:type="spellEnd"/>
      <w:r w:rsidR="0068253C">
        <w:rPr>
          <w:rFonts w:ascii="Arial" w:hAnsi="Arial" w:cs="Arial"/>
          <w:b w:val="0"/>
          <w:caps w:val="0"/>
        </w:rPr>
        <w:t xml:space="preserve"> </w:t>
      </w:r>
    </w:p>
    <w:p w:rsidR="00C028DF" w:rsidRDefault="00C028DF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C028DF">
        <w:rPr>
          <w:rFonts w:ascii="Arial" w:hAnsi="Arial" w:cs="Arial"/>
          <w:b w:val="0"/>
          <w:caps w:val="0"/>
        </w:rPr>
        <w:t xml:space="preserve">Rubber </w:t>
      </w:r>
      <w:proofErr w:type="spellStart"/>
      <w:r w:rsidRPr="00C028DF">
        <w:rPr>
          <w:rFonts w:ascii="Arial" w:hAnsi="Arial" w:cs="Arial"/>
          <w:b w:val="0"/>
          <w:caps w:val="0"/>
        </w:rPr>
        <w:t>sealing</w:t>
      </w:r>
      <w:proofErr w:type="spellEnd"/>
      <w:r w:rsidRPr="00C028DF">
        <w:rPr>
          <w:rFonts w:ascii="Arial" w:hAnsi="Arial" w:cs="Arial"/>
          <w:b w:val="0"/>
          <w:caps w:val="0"/>
        </w:rPr>
        <w:t>: TPE (</w:t>
      </w:r>
      <w:proofErr w:type="spellStart"/>
      <w:r w:rsidRPr="00C028DF">
        <w:rPr>
          <w:rFonts w:ascii="Arial" w:hAnsi="Arial" w:cs="Arial"/>
          <w:b w:val="0"/>
          <w:caps w:val="0"/>
        </w:rPr>
        <w:t>ThermoPlastic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Elastomer</w:t>
      </w:r>
      <w:proofErr w:type="spellEnd"/>
      <w:r w:rsidRPr="00C028DF">
        <w:rPr>
          <w:rFonts w:ascii="Arial" w:hAnsi="Arial" w:cs="Arial"/>
          <w:b w:val="0"/>
          <w:caps w:val="0"/>
        </w:rPr>
        <w:t>)</w:t>
      </w:r>
    </w:p>
    <w:p w:rsidR="00C028DF" w:rsidRPr="00C028DF" w:rsidRDefault="00C028DF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C028DF">
        <w:rPr>
          <w:rFonts w:ascii="Arial" w:hAnsi="Arial" w:cs="Arial"/>
          <w:caps w:val="0"/>
        </w:rPr>
        <w:t>Airtightness</w:t>
      </w:r>
      <w:proofErr w:type="spellEnd"/>
      <w:r w:rsidRPr="00C028DF">
        <w:rPr>
          <w:rFonts w:ascii="Arial" w:hAnsi="Arial" w:cs="Arial"/>
          <w:caps w:val="0"/>
        </w:rPr>
        <w:t xml:space="preserve"> class </w:t>
      </w:r>
      <w:proofErr w:type="spellStart"/>
      <w:r w:rsidRPr="00C028DF">
        <w:rPr>
          <w:rFonts w:ascii="Arial" w:hAnsi="Arial" w:cs="Arial"/>
          <w:caps w:val="0"/>
        </w:rPr>
        <w:t>D</w:t>
      </w:r>
      <w:proofErr w:type="spellEnd"/>
    </w:p>
    <w:p w:rsidR="00C028DF" w:rsidRPr="00C028DF" w:rsidRDefault="00C028DF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C028DF">
        <w:rPr>
          <w:rFonts w:ascii="Arial" w:hAnsi="Arial" w:cs="Arial"/>
          <w:b w:val="0"/>
          <w:caps w:val="0"/>
        </w:rPr>
        <w:t>Smooth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inner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wall</w:t>
      </w:r>
      <w:proofErr w:type="spellEnd"/>
    </w:p>
    <w:p w:rsidR="00C028DF" w:rsidRDefault="00C028DF" w:rsidP="00C028DF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</w:rPr>
      </w:pPr>
      <w:r w:rsidRPr="00C028DF">
        <w:rPr>
          <w:rFonts w:ascii="Arial" w:hAnsi="Arial" w:cs="Arial"/>
          <w:b w:val="0"/>
          <w:caps w:val="0"/>
        </w:rPr>
        <w:t xml:space="preserve">Low air flow </w:t>
      </w:r>
      <w:proofErr w:type="spellStart"/>
      <w:r w:rsidRPr="00C028DF">
        <w:rPr>
          <w:rFonts w:ascii="Arial" w:hAnsi="Arial" w:cs="Arial"/>
          <w:b w:val="0"/>
          <w:caps w:val="0"/>
        </w:rPr>
        <w:t>resistance</w:t>
      </w:r>
      <w:proofErr w:type="spellEnd"/>
    </w:p>
    <w:p w:rsidR="00C028DF" w:rsidRPr="00C028DF" w:rsidRDefault="00C028DF" w:rsidP="00C028DF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</w:rPr>
      </w:pPr>
      <w:r w:rsidRPr="00C028DF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C028DF">
        <w:rPr>
          <w:rFonts w:ascii="Arial" w:hAnsi="Arial" w:cs="Arial"/>
          <w:b w:val="0"/>
          <w:caps w:val="0"/>
        </w:rPr>
        <w:t>to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clean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4250BD" w:rsidRDefault="00CE26C4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CE26C4">
        <w:rPr>
          <w:rFonts w:ascii="Arial" w:hAnsi="Arial" w:cs="Arial"/>
        </w:rPr>
        <w:t>APPLICATION</w:t>
      </w:r>
    </w:p>
    <w:p w:rsidR="00040BE3" w:rsidRPr="001D13DB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C028DF" w:rsidRDefault="00C028DF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C028DF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C028DF">
        <w:rPr>
          <w:rFonts w:ascii="Arial" w:hAnsi="Arial" w:cs="Arial"/>
          <w:b w:val="0"/>
          <w:caps w:val="0"/>
        </w:rPr>
        <w:t>round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connector Ø 80 mm </w:t>
      </w:r>
      <w:proofErr w:type="spellStart"/>
      <w:r w:rsidRPr="00C028DF">
        <w:rPr>
          <w:rFonts w:ascii="Arial" w:hAnsi="Arial" w:cs="Arial"/>
          <w:b w:val="0"/>
          <w:caps w:val="0"/>
        </w:rPr>
        <w:t>can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be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used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to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couple:</w:t>
      </w:r>
      <w:proofErr w:type="spellEnd"/>
    </w:p>
    <w:p w:rsidR="00C028DF" w:rsidRDefault="00C028DF" w:rsidP="00C028DF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proofErr w:type="spellStart"/>
      <w:r w:rsidRPr="00C028DF">
        <w:rPr>
          <w:rFonts w:ascii="Arial" w:hAnsi="Arial" w:cs="Arial"/>
          <w:b w:val="0"/>
          <w:caps w:val="0"/>
        </w:rPr>
        <w:t>Round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duct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Ø 80 mm (G0013131)</w:t>
      </w:r>
      <w:bookmarkStart w:id="0" w:name="_GoBack"/>
      <w:bookmarkEnd w:id="0"/>
    </w:p>
    <w:p w:rsidR="00C028DF" w:rsidRDefault="00C028DF" w:rsidP="00C028DF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r w:rsidRPr="00C028DF">
        <w:rPr>
          <w:rFonts w:ascii="Arial" w:hAnsi="Arial" w:cs="Arial"/>
          <w:b w:val="0"/>
          <w:caps w:val="0"/>
        </w:rPr>
        <w:t xml:space="preserve">Concrete </w:t>
      </w:r>
      <w:proofErr w:type="spellStart"/>
      <w:r w:rsidRPr="00C028DF">
        <w:rPr>
          <w:rFonts w:ascii="Arial" w:hAnsi="Arial" w:cs="Arial"/>
          <w:b w:val="0"/>
          <w:caps w:val="0"/>
        </w:rPr>
        <w:t>duct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Ø 80 mm (G0013133)</w:t>
      </w:r>
    </w:p>
    <w:p w:rsidR="00624346" w:rsidRPr="00C028DF" w:rsidRDefault="00C028DF" w:rsidP="00C028DF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proofErr w:type="spellStart"/>
      <w:r w:rsidRPr="00C028DF">
        <w:rPr>
          <w:rFonts w:ascii="Arial" w:hAnsi="Arial" w:cs="Arial"/>
          <w:b w:val="0"/>
          <w:caps w:val="0"/>
        </w:rPr>
        <w:t>All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028DF">
        <w:rPr>
          <w:rFonts w:ascii="Arial" w:hAnsi="Arial" w:cs="Arial"/>
          <w:b w:val="0"/>
          <w:caps w:val="0"/>
        </w:rPr>
        <w:t>accessories</w:t>
      </w:r>
      <w:proofErr w:type="spellEnd"/>
      <w:r w:rsidRPr="00C028DF">
        <w:rPr>
          <w:rFonts w:ascii="Arial" w:hAnsi="Arial" w:cs="Arial"/>
          <w:b w:val="0"/>
          <w:caps w:val="0"/>
        </w:rPr>
        <w:t xml:space="preserve"> Ø 80 mm</w:t>
      </w:r>
    </w:p>
    <w:p w:rsidR="001E0B7E" w:rsidRDefault="001E0B7E" w:rsidP="00F63A5E">
      <w:pPr>
        <w:pStyle w:val="besteksubtitel"/>
      </w:pPr>
    </w:p>
    <w:sectPr w:rsidR="001E0B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 w:rsidP="00C028DF">
    <w:pPr>
      <w:pStyle w:val="Pieddepage"/>
    </w:pPr>
    <w:r>
      <w:t>Easyflex</w:t>
    </w:r>
    <w:r w:rsidR="00751167">
      <w:t>®</w:t>
    </w:r>
    <w:r>
      <w:t xml:space="preserve"> </w:t>
    </w:r>
    <w:r w:rsidR="00C028DF">
      <w:t>C</w:t>
    </w:r>
    <w:r w:rsidR="00C028DF">
      <w:t xml:space="preserve">onnector </w:t>
    </w:r>
    <w:proofErr w:type="spellStart"/>
    <w:r w:rsidR="00C028DF">
      <w:t>with</w:t>
    </w:r>
    <w:proofErr w:type="spellEnd"/>
    <w:r w:rsidR="00C028DF">
      <w:t xml:space="preserve"> </w:t>
    </w:r>
    <w:proofErr w:type="spellStart"/>
    <w:r w:rsidR="00C028DF">
      <w:t>integrated</w:t>
    </w:r>
    <w:proofErr w:type="spellEnd"/>
    <w:r w:rsidR="00C028DF">
      <w:t xml:space="preserve"> rubber </w:t>
    </w:r>
    <w:proofErr w:type="spellStart"/>
    <w:r w:rsidR="00C028DF">
      <w:t>gaskets</w:t>
    </w:r>
    <w:proofErr w:type="spellEnd"/>
    <w:r w:rsidR="00C028DF">
      <w:t xml:space="preserve">, </w:t>
    </w:r>
    <w:proofErr w:type="spellStart"/>
    <w:r w:rsidR="00C028DF">
      <w:t>round</w:t>
    </w:r>
    <w:proofErr w:type="spellEnd"/>
    <w:r w:rsidR="00C028DF">
      <w:t xml:space="preserve"> Ø80</w:t>
    </w:r>
    <w:r w:rsidR="00C028DF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BE0"/>
    <w:multiLevelType w:val="hybridMultilevel"/>
    <w:tmpl w:val="862E1352"/>
    <w:lvl w:ilvl="0" w:tplc="E2C2BF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A471AE9"/>
    <w:multiLevelType w:val="hybridMultilevel"/>
    <w:tmpl w:val="5B5C3EF6"/>
    <w:lvl w:ilvl="0" w:tplc="D8BC57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C6D4F00"/>
    <w:multiLevelType w:val="hybridMultilevel"/>
    <w:tmpl w:val="0A6E8258"/>
    <w:lvl w:ilvl="0" w:tplc="F7A035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75DD"/>
    <w:rsid w:val="00485141"/>
    <w:rsid w:val="0048522F"/>
    <w:rsid w:val="00550B0F"/>
    <w:rsid w:val="005731FB"/>
    <w:rsid w:val="005D5081"/>
    <w:rsid w:val="005F1C4F"/>
    <w:rsid w:val="005F4145"/>
    <w:rsid w:val="00624346"/>
    <w:rsid w:val="00655FDF"/>
    <w:rsid w:val="00664812"/>
    <w:rsid w:val="0068253C"/>
    <w:rsid w:val="0069479B"/>
    <w:rsid w:val="00716999"/>
    <w:rsid w:val="00751167"/>
    <w:rsid w:val="007514C8"/>
    <w:rsid w:val="008D4937"/>
    <w:rsid w:val="0092458E"/>
    <w:rsid w:val="00933BC9"/>
    <w:rsid w:val="00944EDB"/>
    <w:rsid w:val="0096391A"/>
    <w:rsid w:val="00AC12B7"/>
    <w:rsid w:val="00C028DF"/>
    <w:rsid w:val="00C87F3B"/>
    <w:rsid w:val="00CA5326"/>
    <w:rsid w:val="00CE26C4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F8B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44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2</cp:revision>
  <dcterms:created xsi:type="dcterms:W3CDTF">2018-03-13T13:50:00Z</dcterms:created>
  <dcterms:modified xsi:type="dcterms:W3CDTF">2018-03-13T13:50:00Z</dcterms:modified>
</cp:coreProperties>
</file>