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2D6056" w:rsidRPr="002D6056">
        <w:rPr>
          <w:rFonts w:cs="Arial"/>
          <w:b/>
          <w:color w:val="auto"/>
        </w:rPr>
        <w:t>Round duct Ø</w:t>
      </w:r>
      <w:r w:rsidR="002D6056">
        <w:rPr>
          <w:rFonts w:cs="Arial"/>
          <w:b/>
          <w:color w:val="auto"/>
        </w:rPr>
        <w:t>125m</w:t>
      </w:r>
      <w:r w:rsidR="002D6056" w:rsidRPr="002D6056">
        <w:rPr>
          <w:rFonts w:cs="Arial"/>
          <w:b/>
          <w:color w:val="auto"/>
        </w:rPr>
        <w:t>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7E4375">
        <w:rPr>
          <w:rFonts w:cs="Arial"/>
          <w:b/>
          <w:color w:val="auto"/>
        </w:rPr>
        <w:t>1</w:t>
      </w:r>
      <w:r w:rsidR="002D6056">
        <w:rPr>
          <w:rFonts w:cs="Arial"/>
          <w:b/>
          <w:color w:val="auto"/>
        </w:rPr>
        <w:t>30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2D6056">
        <w:rPr>
          <w:rFonts w:ascii="Arial" w:hAnsi="Arial" w:cs="Arial"/>
          <w:b w:val="0"/>
          <w:caps w:val="0"/>
        </w:rPr>
        <w:t>Round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ducts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2D6056">
        <w:rPr>
          <w:rFonts w:ascii="Arial" w:hAnsi="Arial" w:cs="Arial"/>
          <w:b w:val="0"/>
          <w:caps w:val="0"/>
        </w:rPr>
        <w:t>usually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used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on </w:t>
      </w:r>
      <w:proofErr w:type="spellStart"/>
      <w:r w:rsidRPr="002D6056">
        <w:rPr>
          <w:rFonts w:ascii="Arial" w:hAnsi="Arial" w:cs="Arial"/>
          <w:b w:val="0"/>
          <w:caps w:val="0"/>
        </w:rPr>
        <w:t>vertical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length</w:t>
      </w:r>
      <w:r>
        <w:rPr>
          <w:rFonts w:ascii="Arial" w:hAnsi="Arial" w:cs="Arial"/>
          <w:b w:val="0"/>
          <w:caps w:val="0"/>
        </w:rPr>
        <w:t>s</w:t>
      </w:r>
      <w:proofErr w:type="spellEnd"/>
      <w:r>
        <w:rPr>
          <w:rFonts w:ascii="Arial" w:hAnsi="Arial" w:cs="Arial"/>
          <w:b w:val="0"/>
          <w:caps w:val="0"/>
        </w:rPr>
        <w:t xml:space="preserve"> up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ventilation</w:t>
      </w:r>
      <w:proofErr w:type="spellEnd"/>
      <w:r>
        <w:rPr>
          <w:rFonts w:ascii="Arial" w:hAnsi="Arial" w:cs="Arial"/>
          <w:b w:val="0"/>
          <w:caps w:val="0"/>
        </w:rPr>
        <w:t xml:space="preserve"> system. We </w:t>
      </w:r>
      <w:proofErr w:type="spellStart"/>
      <w:r>
        <w:rPr>
          <w:rFonts w:ascii="Arial" w:hAnsi="Arial" w:cs="Arial"/>
          <w:b w:val="0"/>
          <w:caps w:val="0"/>
        </w:rPr>
        <w:t>recommend</w:t>
      </w:r>
      <w:proofErr w:type="spellEnd"/>
      <w:r>
        <w:rPr>
          <w:rFonts w:ascii="Arial" w:hAnsi="Arial" w:cs="Arial"/>
          <w:b w:val="0"/>
          <w:caps w:val="0"/>
        </w:rPr>
        <w:t xml:space="preserve"> a 125</w:t>
      </w:r>
      <w:r w:rsidRPr="002D6056">
        <w:rPr>
          <w:rFonts w:ascii="Arial" w:hAnsi="Arial" w:cs="Arial"/>
          <w:b w:val="0"/>
          <w:caps w:val="0"/>
        </w:rPr>
        <w:t xml:space="preserve">mm diameter </w:t>
      </w:r>
      <w:proofErr w:type="spellStart"/>
      <w:r w:rsidRPr="002D6056">
        <w:rPr>
          <w:rFonts w:ascii="Arial" w:hAnsi="Arial" w:cs="Arial"/>
          <w:b w:val="0"/>
          <w:caps w:val="0"/>
        </w:rPr>
        <w:t>for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spaces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w</w:t>
      </w:r>
      <w:r>
        <w:rPr>
          <w:rFonts w:ascii="Arial" w:hAnsi="Arial" w:cs="Arial"/>
          <w:b w:val="0"/>
          <w:caps w:val="0"/>
        </w:rPr>
        <w:t>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of &gt; 50 m</w:t>
      </w:r>
      <w:r w:rsidRPr="002D6056">
        <w:rPr>
          <w:rFonts w:ascii="Arial" w:hAnsi="Arial" w:cs="Arial"/>
          <w:b w:val="0"/>
          <w:caps w:val="0"/>
          <w:vertAlign w:val="superscript"/>
        </w:rPr>
        <w:t>3</w:t>
      </w:r>
      <w:r w:rsidRPr="002D6056">
        <w:rPr>
          <w:rFonts w:ascii="Arial" w:hAnsi="Arial" w:cs="Arial"/>
          <w:b w:val="0"/>
          <w:caps w:val="0"/>
        </w:rPr>
        <w:t>/h.</w:t>
      </w:r>
    </w:p>
    <w:p w:rsidR="002D6056" w:rsidRP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</w:p>
    <w:p w:rsid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  <w:r w:rsidRPr="002D6056">
        <w:rPr>
          <w:rFonts w:ascii="Arial" w:hAnsi="Arial" w:cs="Arial"/>
          <w:b w:val="0"/>
          <w:caps w:val="0"/>
        </w:rPr>
        <w:t xml:space="preserve">The 125 mm </w:t>
      </w:r>
      <w:proofErr w:type="spellStart"/>
      <w:r w:rsidRPr="002D6056">
        <w:rPr>
          <w:rFonts w:ascii="Arial" w:hAnsi="Arial" w:cs="Arial"/>
          <w:b w:val="0"/>
          <w:caps w:val="0"/>
        </w:rPr>
        <w:t>round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duct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is </w:t>
      </w:r>
      <w:proofErr w:type="spellStart"/>
      <w:r w:rsidRPr="002D6056">
        <w:rPr>
          <w:rFonts w:ascii="Arial" w:hAnsi="Arial" w:cs="Arial"/>
          <w:b w:val="0"/>
          <w:caps w:val="0"/>
        </w:rPr>
        <w:t>characterized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by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its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caps w:val="0"/>
        </w:rPr>
        <w:t>very</w:t>
      </w:r>
      <w:proofErr w:type="spellEnd"/>
      <w:r w:rsidRPr="002D6056">
        <w:rPr>
          <w:rFonts w:ascii="Arial" w:hAnsi="Arial" w:cs="Arial"/>
          <w:caps w:val="0"/>
        </w:rPr>
        <w:t xml:space="preserve"> low </w:t>
      </w:r>
      <w:proofErr w:type="spellStart"/>
      <w:r w:rsidRPr="002D6056">
        <w:rPr>
          <w:rFonts w:ascii="Arial" w:hAnsi="Arial" w:cs="Arial"/>
          <w:caps w:val="0"/>
        </w:rPr>
        <w:t>pre</w:t>
      </w:r>
      <w:r w:rsidRPr="002D6056">
        <w:rPr>
          <w:rFonts w:ascii="Arial" w:hAnsi="Arial" w:cs="Arial"/>
          <w:caps w:val="0"/>
        </w:rPr>
        <w:t>ssure</w:t>
      </w:r>
      <w:proofErr w:type="spellEnd"/>
      <w:r w:rsidRPr="002D6056">
        <w:rPr>
          <w:rFonts w:ascii="Arial" w:hAnsi="Arial" w:cs="Arial"/>
          <w:caps w:val="0"/>
        </w:rPr>
        <w:t xml:space="preserve"> drop</w:t>
      </w:r>
      <w:r>
        <w:rPr>
          <w:rFonts w:ascii="Arial" w:hAnsi="Arial" w:cs="Arial"/>
          <w:b w:val="0"/>
          <w:caps w:val="0"/>
        </w:rPr>
        <w:t xml:space="preserve">. High air flow </w:t>
      </w:r>
      <w:proofErr w:type="spellStart"/>
      <w:r>
        <w:rPr>
          <w:rFonts w:ascii="Arial" w:hAnsi="Arial" w:cs="Arial"/>
          <w:b w:val="0"/>
          <w:caps w:val="0"/>
        </w:rPr>
        <w:t>rates</w:t>
      </w:r>
      <w:proofErr w:type="spellEnd"/>
      <w:r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2D6056">
        <w:rPr>
          <w:rFonts w:ascii="Arial" w:hAnsi="Arial" w:cs="Arial"/>
          <w:b w:val="0"/>
          <w:caps w:val="0"/>
        </w:rPr>
        <w:t>achievable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at low air flow </w:t>
      </w:r>
      <w:proofErr w:type="spellStart"/>
      <w:r w:rsidRPr="002D6056">
        <w:rPr>
          <w:rFonts w:ascii="Arial" w:hAnsi="Arial" w:cs="Arial"/>
          <w:b w:val="0"/>
          <w:caps w:val="0"/>
        </w:rPr>
        <w:t>velocities</w:t>
      </w:r>
      <w:proofErr w:type="spellEnd"/>
      <w:r w:rsidRPr="002D6056">
        <w:rPr>
          <w:rFonts w:ascii="Arial" w:hAnsi="Arial" w:cs="Arial"/>
          <w:b w:val="0"/>
          <w:caps w:val="0"/>
        </w:rPr>
        <w:t>.</w:t>
      </w:r>
    </w:p>
    <w:p w:rsidR="002D6056" w:rsidRP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</w:p>
    <w:p w:rsid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  <w:r w:rsidRPr="002D6056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2D6056">
        <w:rPr>
          <w:rFonts w:ascii="Arial" w:hAnsi="Arial" w:cs="Arial"/>
          <w:b w:val="0"/>
          <w:caps w:val="0"/>
        </w:rPr>
        <w:t>length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2D6056">
        <w:rPr>
          <w:rFonts w:ascii="Arial" w:hAnsi="Arial" w:cs="Arial"/>
          <w:b w:val="0"/>
          <w:caps w:val="0"/>
        </w:rPr>
        <w:t>the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concrete </w:t>
      </w:r>
      <w:proofErr w:type="spellStart"/>
      <w:r w:rsidRPr="002D6056">
        <w:rPr>
          <w:rFonts w:ascii="Arial" w:hAnsi="Arial" w:cs="Arial"/>
          <w:b w:val="0"/>
          <w:caps w:val="0"/>
        </w:rPr>
        <w:t>duct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(G0013132) is 25 c</w:t>
      </w:r>
      <w:bookmarkStart w:id="0" w:name="_GoBack"/>
      <w:bookmarkEnd w:id="0"/>
      <w:r w:rsidRPr="002D6056">
        <w:rPr>
          <w:rFonts w:ascii="Arial" w:hAnsi="Arial" w:cs="Arial"/>
          <w:b w:val="0"/>
          <w:caps w:val="0"/>
        </w:rPr>
        <w:t>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7E4375" w:rsidRDefault="00567743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Made </w:t>
      </w:r>
      <w:r w:rsidR="007E4375" w:rsidRPr="007E4375">
        <w:rPr>
          <w:rFonts w:ascii="Arial" w:hAnsi="Arial" w:cs="Arial"/>
          <w:b w:val="0"/>
          <w:caps w:val="0"/>
        </w:rPr>
        <w:t>of PVC RAL 9002</w:t>
      </w:r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>Anti-</w:t>
      </w:r>
      <w:proofErr w:type="spellStart"/>
      <w:r w:rsidRPr="007E4375">
        <w:rPr>
          <w:rFonts w:ascii="Arial" w:hAnsi="Arial" w:cs="Arial"/>
          <w:b w:val="0"/>
          <w:caps w:val="0"/>
        </w:rPr>
        <w:t>static</w:t>
      </w:r>
      <w:proofErr w:type="spellEnd"/>
    </w:p>
    <w:p w:rsidR="007E4375" w:rsidRP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7E4375">
        <w:rPr>
          <w:rFonts w:ascii="Arial" w:hAnsi="Arial" w:cs="Arial"/>
          <w:caps w:val="0"/>
        </w:rPr>
        <w:t>Airtightness</w:t>
      </w:r>
      <w:proofErr w:type="spellEnd"/>
      <w:r w:rsidRPr="007E4375">
        <w:rPr>
          <w:rFonts w:ascii="Arial" w:hAnsi="Arial" w:cs="Arial"/>
          <w:caps w:val="0"/>
        </w:rPr>
        <w:t xml:space="preserve"> class D</w:t>
      </w:r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7E4375">
        <w:rPr>
          <w:rFonts w:ascii="Arial" w:hAnsi="Arial" w:cs="Arial"/>
          <w:b w:val="0"/>
          <w:caps w:val="0"/>
        </w:rPr>
        <w:t>Smooth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inner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wall</w:t>
      </w:r>
      <w:proofErr w:type="spellEnd"/>
    </w:p>
    <w:p w:rsid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7E4375">
        <w:rPr>
          <w:rFonts w:ascii="Arial" w:hAnsi="Arial" w:cs="Arial"/>
          <w:b w:val="0"/>
          <w:caps w:val="0"/>
        </w:rPr>
        <w:t>resistance</w:t>
      </w:r>
      <w:proofErr w:type="spellEnd"/>
    </w:p>
    <w:p w:rsidR="007E4375" w:rsidRP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7E4375">
        <w:rPr>
          <w:rFonts w:ascii="Arial" w:hAnsi="Arial" w:cs="Arial"/>
          <w:b w:val="0"/>
          <w:caps w:val="0"/>
        </w:rPr>
        <w:t>to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7E4375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Default="007E4375" w:rsidP="00F63A5E">
      <w:pPr>
        <w:pStyle w:val="besteksubtitel"/>
        <w:rPr>
          <w:sz w:val="4"/>
        </w:rPr>
      </w:pPr>
    </w:p>
    <w:p w:rsidR="002D6056" w:rsidRPr="001E1B12" w:rsidRDefault="002D6056" w:rsidP="00F63A5E">
      <w:pPr>
        <w:pStyle w:val="besteksubtitel"/>
        <w:rPr>
          <w:sz w:val="4"/>
        </w:rPr>
      </w:pPr>
      <w:r>
        <w:rPr>
          <w:noProof/>
        </w:rPr>
        <w:drawing>
          <wp:inline distT="0" distB="0" distL="0" distR="0" wp14:anchorId="5A720ED6" wp14:editId="01479892">
            <wp:extent cx="4362450" cy="4852491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85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056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D6056">
      <w:t>Round</w:t>
    </w:r>
    <w:proofErr w:type="spellEnd"/>
    <w:r w:rsidR="002D6056">
      <w:t xml:space="preserve"> </w:t>
    </w:r>
    <w:proofErr w:type="spellStart"/>
    <w:r w:rsidR="002D6056">
      <w:t>duct</w:t>
    </w:r>
    <w:proofErr w:type="spellEnd"/>
    <w:r w:rsidR="002D6056">
      <w:t xml:space="preserve"> Ø125</w:t>
    </w:r>
    <w:r w:rsidR="002D6056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B3025"/>
    <w:rsid w:val="002D6056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E4375"/>
    <w:rsid w:val="0092458E"/>
    <w:rsid w:val="00933BC9"/>
    <w:rsid w:val="009359A3"/>
    <w:rsid w:val="00AC12B7"/>
    <w:rsid w:val="00DC5D31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D8C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2018-03-13T10:21:00Z</dcterms:created>
  <dcterms:modified xsi:type="dcterms:W3CDTF">2018-03-13T10:30:00Z</dcterms:modified>
</cp:coreProperties>
</file>