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1F4C3F" w:rsidRPr="001F4C3F">
        <w:rPr>
          <w:rFonts w:cs="Arial"/>
          <w:b/>
          <w:color w:val="auto"/>
        </w:rPr>
        <w:t>Y-piece</w:t>
      </w:r>
    </w:p>
    <w:p w:rsidR="001F4C3F" w:rsidRDefault="001F4C3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 w:rsidRPr="001F4C3F">
        <w:rPr>
          <w:rFonts w:cs="Arial"/>
          <w:b/>
          <w:caps w:val="0"/>
          <w:color w:val="auto"/>
        </w:rPr>
        <w:t>2x140x60mm &gt; 140x60mm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</w:t>
      </w:r>
      <w:r w:rsidR="001F4C3F">
        <w:rPr>
          <w:rFonts w:cs="Arial"/>
          <w:b/>
          <w:color w:val="auto"/>
        </w:rPr>
        <w:t>20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1F4C3F" w:rsidRDefault="001F4C3F" w:rsidP="001F4C3F">
      <w:pPr>
        <w:pStyle w:val="besteksubtitel"/>
        <w:rPr>
          <w:rFonts w:ascii="Arial" w:hAnsi="Arial" w:cs="Arial"/>
          <w:b w:val="0"/>
          <w:caps w:val="0"/>
        </w:rPr>
      </w:pPr>
      <w:r w:rsidRPr="001F4C3F">
        <w:rPr>
          <w:rFonts w:ascii="Arial" w:hAnsi="Arial" w:cs="Arial"/>
          <w:b w:val="0"/>
          <w:caps w:val="0"/>
        </w:rPr>
        <w:t xml:space="preserve">It is </w:t>
      </w:r>
      <w:proofErr w:type="spellStart"/>
      <w:r w:rsidRPr="001F4C3F">
        <w:rPr>
          <w:rFonts w:ascii="Arial" w:hAnsi="Arial" w:cs="Arial"/>
          <w:b w:val="0"/>
          <w:caps w:val="0"/>
        </w:rPr>
        <w:t>possible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to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connect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one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flat, </w:t>
      </w:r>
      <w:proofErr w:type="spellStart"/>
      <w:r w:rsidRPr="001F4C3F">
        <w:rPr>
          <w:rFonts w:ascii="Arial" w:hAnsi="Arial" w:cs="Arial"/>
          <w:b w:val="0"/>
          <w:caps w:val="0"/>
        </w:rPr>
        <w:t>oval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channel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to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two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flat, </w:t>
      </w:r>
      <w:proofErr w:type="spellStart"/>
      <w:r>
        <w:rPr>
          <w:rFonts w:ascii="Arial" w:hAnsi="Arial" w:cs="Arial"/>
          <w:b w:val="0"/>
          <w:caps w:val="0"/>
        </w:rPr>
        <w:t>oval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channels</w:t>
      </w:r>
      <w:proofErr w:type="spellEnd"/>
      <w:r>
        <w:rPr>
          <w:rFonts w:ascii="Arial" w:hAnsi="Arial" w:cs="Arial"/>
          <w:b w:val="0"/>
          <w:caps w:val="0"/>
        </w:rPr>
        <w:t xml:space="preserve">. In </w:t>
      </w:r>
      <w:proofErr w:type="spellStart"/>
      <w:r>
        <w:rPr>
          <w:rFonts w:ascii="Arial" w:hAnsi="Arial" w:cs="Arial"/>
          <w:b w:val="0"/>
          <w:caps w:val="0"/>
        </w:rPr>
        <w:t>this</w:t>
      </w:r>
      <w:proofErr w:type="spellEnd"/>
      <w:r>
        <w:rPr>
          <w:rFonts w:ascii="Arial" w:hAnsi="Arial" w:cs="Arial"/>
          <w:b w:val="0"/>
          <w:caps w:val="0"/>
        </w:rPr>
        <w:t xml:space="preserve"> way, </w:t>
      </w:r>
      <w:proofErr w:type="spellStart"/>
      <w:r>
        <w:rPr>
          <w:rFonts w:ascii="Arial" w:hAnsi="Arial" w:cs="Arial"/>
          <w:b w:val="0"/>
          <w:caps w:val="0"/>
        </w:rPr>
        <w:t>two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spaces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can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be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reached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with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a single </w:t>
      </w:r>
      <w:proofErr w:type="spellStart"/>
      <w:r w:rsidRPr="001F4C3F">
        <w:rPr>
          <w:rFonts w:ascii="Arial" w:hAnsi="Arial" w:cs="Arial"/>
          <w:b w:val="0"/>
          <w:caps w:val="0"/>
        </w:rPr>
        <w:t>main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channel</w:t>
      </w:r>
      <w:proofErr w:type="spellEnd"/>
      <w:r w:rsidRPr="001F4C3F">
        <w:rPr>
          <w:rFonts w:ascii="Arial" w:hAnsi="Arial" w:cs="Arial"/>
          <w:b w:val="0"/>
          <w:caps w:val="0"/>
        </w:rPr>
        <w:t>.</w:t>
      </w:r>
    </w:p>
    <w:p w:rsidR="001F4C3F" w:rsidRPr="001F4C3F" w:rsidRDefault="001F4C3F" w:rsidP="001F4C3F">
      <w:pPr>
        <w:pStyle w:val="besteksubtitel"/>
        <w:rPr>
          <w:rFonts w:ascii="Arial" w:hAnsi="Arial" w:cs="Arial"/>
          <w:b w:val="0"/>
          <w:caps w:val="0"/>
        </w:rPr>
      </w:pPr>
    </w:p>
    <w:p w:rsidR="001F4C3F" w:rsidRDefault="001F4C3F" w:rsidP="001F4C3F">
      <w:pPr>
        <w:pStyle w:val="besteksubtitel"/>
        <w:rPr>
          <w:rFonts w:ascii="Arial" w:hAnsi="Arial" w:cs="Arial"/>
          <w:b w:val="0"/>
          <w:caps w:val="0"/>
        </w:rPr>
      </w:pPr>
      <w:r w:rsidRPr="001F4C3F">
        <w:rPr>
          <w:rFonts w:ascii="Arial" w:hAnsi="Arial" w:cs="Arial"/>
          <w:b w:val="0"/>
          <w:caps w:val="0"/>
        </w:rPr>
        <w:t xml:space="preserve">For </w:t>
      </w:r>
      <w:proofErr w:type="spellStart"/>
      <w:r w:rsidRPr="001F4C3F">
        <w:rPr>
          <w:rFonts w:ascii="Arial" w:hAnsi="Arial" w:cs="Arial"/>
          <w:b w:val="0"/>
          <w:caps w:val="0"/>
        </w:rPr>
        <w:t>example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1F4C3F">
        <w:rPr>
          <w:rFonts w:ascii="Arial" w:hAnsi="Arial" w:cs="Arial"/>
          <w:b w:val="0"/>
          <w:caps w:val="0"/>
        </w:rPr>
        <w:t>extraction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from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two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rooms </w:t>
      </w:r>
      <w:proofErr w:type="spellStart"/>
      <w:r w:rsidRPr="001F4C3F">
        <w:rPr>
          <w:rFonts w:ascii="Arial" w:hAnsi="Arial" w:cs="Arial"/>
          <w:b w:val="0"/>
          <w:caps w:val="0"/>
        </w:rPr>
        <w:t>can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be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done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on </w:t>
      </w:r>
      <w:proofErr w:type="spellStart"/>
      <w:r w:rsidRPr="001F4C3F">
        <w:rPr>
          <w:rFonts w:ascii="Arial" w:hAnsi="Arial" w:cs="Arial"/>
          <w:b w:val="0"/>
          <w:caps w:val="0"/>
        </w:rPr>
        <w:t>one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valve</w:t>
      </w:r>
      <w:proofErr w:type="spellEnd"/>
      <w:r>
        <w:rPr>
          <w:rFonts w:ascii="Arial" w:hAnsi="Arial" w:cs="Arial"/>
          <w:b w:val="0"/>
          <w:caps w:val="0"/>
        </w:rPr>
        <w:t xml:space="preserve">.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do </w:t>
      </w:r>
      <w:proofErr w:type="spellStart"/>
      <w:r>
        <w:rPr>
          <w:rFonts w:ascii="Arial" w:hAnsi="Arial" w:cs="Arial"/>
          <w:b w:val="0"/>
          <w:caps w:val="0"/>
        </w:rPr>
        <w:t>this</w:t>
      </w:r>
      <w:proofErr w:type="spellEnd"/>
      <w:r>
        <w:rPr>
          <w:rFonts w:ascii="Arial" w:hAnsi="Arial" w:cs="Arial"/>
          <w:b w:val="0"/>
          <w:caps w:val="0"/>
        </w:rPr>
        <w:t xml:space="preserve">, </w:t>
      </w:r>
      <w:proofErr w:type="spellStart"/>
      <w:r>
        <w:rPr>
          <w:rFonts w:ascii="Arial" w:hAnsi="Arial" w:cs="Arial"/>
          <w:b w:val="0"/>
          <w:caps w:val="0"/>
        </w:rPr>
        <w:t>controllable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grate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Pr="001F4C3F">
        <w:rPr>
          <w:rFonts w:ascii="Arial" w:hAnsi="Arial" w:cs="Arial"/>
          <w:b w:val="0"/>
          <w:caps w:val="0"/>
        </w:rPr>
        <w:t xml:space="preserve">bases must </w:t>
      </w:r>
      <w:proofErr w:type="spellStart"/>
      <w:r w:rsidRPr="001F4C3F">
        <w:rPr>
          <w:rFonts w:ascii="Arial" w:hAnsi="Arial" w:cs="Arial"/>
          <w:b w:val="0"/>
          <w:caps w:val="0"/>
        </w:rPr>
        <w:t>be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installed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to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adjust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the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flow </w:t>
      </w:r>
      <w:proofErr w:type="spellStart"/>
      <w:r w:rsidRPr="001F4C3F">
        <w:rPr>
          <w:rFonts w:ascii="Arial" w:hAnsi="Arial" w:cs="Arial"/>
          <w:b w:val="0"/>
          <w:caps w:val="0"/>
        </w:rPr>
        <w:t>rates</w:t>
      </w:r>
      <w:proofErr w:type="spellEnd"/>
      <w:r w:rsidRPr="001F4C3F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1F4C3F" w:rsidRDefault="001F4C3F" w:rsidP="001F4C3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1F4C3F">
        <w:rPr>
          <w:rFonts w:ascii="Arial" w:hAnsi="Arial" w:cs="Arial"/>
          <w:b w:val="0"/>
          <w:caps w:val="0"/>
        </w:rPr>
        <w:t>Made of PVC RAL 9002</w:t>
      </w:r>
    </w:p>
    <w:p w:rsidR="001F4C3F" w:rsidRPr="001F4C3F" w:rsidRDefault="001F4C3F" w:rsidP="001F4C3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1F4C3F">
        <w:rPr>
          <w:rFonts w:ascii="Arial" w:hAnsi="Arial" w:cs="Arial"/>
          <w:caps w:val="0"/>
        </w:rPr>
        <w:t>Anti-</w:t>
      </w:r>
      <w:proofErr w:type="spellStart"/>
      <w:r w:rsidRPr="001F4C3F">
        <w:rPr>
          <w:rFonts w:ascii="Arial" w:hAnsi="Arial" w:cs="Arial"/>
          <w:caps w:val="0"/>
        </w:rPr>
        <w:t>static</w:t>
      </w:r>
      <w:proofErr w:type="spellEnd"/>
      <w:r w:rsidRPr="001F4C3F">
        <w:rPr>
          <w:rFonts w:ascii="Arial" w:hAnsi="Arial" w:cs="Arial"/>
          <w:caps w:val="0"/>
        </w:rPr>
        <w:t xml:space="preserve"> </w:t>
      </w:r>
      <w:proofErr w:type="spellStart"/>
      <w:r w:rsidRPr="001F4C3F">
        <w:rPr>
          <w:rFonts w:ascii="Arial" w:hAnsi="Arial" w:cs="Arial"/>
          <w:caps w:val="0"/>
        </w:rPr>
        <w:t>and</w:t>
      </w:r>
      <w:proofErr w:type="spellEnd"/>
      <w:r w:rsidRPr="001F4C3F">
        <w:rPr>
          <w:rFonts w:ascii="Arial" w:hAnsi="Arial" w:cs="Arial"/>
          <w:caps w:val="0"/>
        </w:rPr>
        <w:t xml:space="preserve"> </w:t>
      </w:r>
      <w:proofErr w:type="spellStart"/>
      <w:r w:rsidRPr="001F4C3F">
        <w:rPr>
          <w:rFonts w:ascii="Arial" w:hAnsi="Arial" w:cs="Arial"/>
          <w:caps w:val="0"/>
        </w:rPr>
        <w:t>antibacterial</w:t>
      </w:r>
      <w:proofErr w:type="spellEnd"/>
    </w:p>
    <w:p w:rsidR="001F4C3F" w:rsidRPr="001F4C3F" w:rsidRDefault="001F4C3F" w:rsidP="001F4C3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1F4C3F">
        <w:rPr>
          <w:rFonts w:ascii="Arial" w:hAnsi="Arial" w:cs="Arial"/>
          <w:caps w:val="0"/>
        </w:rPr>
        <w:t>Airtightness</w:t>
      </w:r>
      <w:proofErr w:type="spellEnd"/>
      <w:r w:rsidRPr="001F4C3F">
        <w:rPr>
          <w:rFonts w:ascii="Arial" w:hAnsi="Arial" w:cs="Arial"/>
          <w:caps w:val="0"/>
        </w:rPr>
        <w:t xml:space="preserve"> class </w:t>
      </w:r>
      <w:proofErr w:type="spellStart"/>
      <w:r w:rsidRPr="001F4C3F">
        <w:rPr>
          <w:rFonts w:ascii="Arial" w:hAnsi="Arial" w:cs="Arial"/>
          <w:caps w:val="0"/>
        </w:rPr>
        <w:t>D</w:t>
      </w:r>
      <w:proofErr w:type="spellEnd"/>
    </w:p>
    <w:p w:rsidR="001F4C3F" w:rsidRPr="001F4C3F" w:rsidRDefault="001F4C3F" w:rsidP="001F4C3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1F4C3F">
        <w:rPr>
          <w:rFonts w:ascii="Arial" w:hAnsi="Arial" w:cs="Arial"/>
          <w:b w:val="0"/>
          <w:caps w:val="0"/>
        </w:rPr>
        <w:t>Smooth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inner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4C3F">
        <w:rPr>
          <w:rFonts w:ascii="Arial" w:hAnsi="Arial" w:cs="Arial"/>
          <w:b w:val="0"/>
          <w:caps w:val="0"/>
        </w:rPr>
        <w:t>wall</w:t>
      </w:r>
      <w:proofErr w:type="spellEnd"/>
    </w:p>
    <w:p w:rsidR="001F4C3F" w:rsidRDefault="001F4C3F" w:rsidP="001F4C3F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Low air flow </w:t>
      </w:r>
      <w:proofErr w:type="spellStart"/>
      <w:r>
        <w:rPr>
          <w:rFonts w:ascii="Arial" w:hAnsi="Arial" w:cs="Arial"/>
          <w:b w:val="0"/>
          <w:caps w:val="0"/>
        </w:rPr>
        <w:t>resistance</w:t>
      </w:r>
      <w:proofErr w:type="spellEnd"/>
    </w:p>
    <w:p w:rsidR="0069479B" w:rsidRPr="001F4C3F" w:rsidRDefault="001F4C3F" w:rsidP="001F4C3F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1F4C3F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1F4C3F">
        <w:rPr>
          <w:rFonts w:ascii="Arial" w:hAnsi="Arial" w:cs="Arial"/>
          <w:b w:val="0"/>
          <w:caps w:val="0"/>
        </w:rPr>
        <w:t>to</w:t>
      </w:r>
      <w:proofErr w:type="spellEnd"/>
      <w:r w:rsidRPr="001F4C3F">
        <w:rPr>
          <w:rFonts w:ascii="Arial" w:hAnsi="Arial" w:cs="Arial"/>
          <w:b w:val="0"/>
          <w:caps w:val="0"/>
        </w:rPr>
        <w:t xml:space="preserve"> clean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F4C3F" w:rsidRPr="00F63A5E" w:rsidRDefault="001F4C3F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1E0B7E" w:rsidRDefault="001E0B7E" w:rsidP="00F63A5E">
      <w:pPr>
        <w:pStyle w:val="besteksubtitel"/>
        <w:rPr>
          <w:sz w:val="4"/>
        </w:rPr>
      </w:pPr>
    </w:p>
    <w:p w:rsidR="001E1B12" w:rsidRPr="001E1B12" w:rsidRDefault="001E1B12" w:rsidP="00F63A5E">
      <w:pPr>
        <w:pStyle w:val="besteksubtitel"/>
        <w:rPr>
          <w:noProof/>
          <w:sz w:val="4"/>
        </w:rPr>
      </w:pPr>
    </w:p>
    <w:p w:rsidR="00282049" w:rsidRPr="00282049" w:rsidRDefault="00282049" w:rsidP="00F63A5E">
      <w:pPr>
        <w:pStyle w:val="besteksubtitel"/>
        <w:rPr>
          <w:noProof/>
          <w:sz w:val="4"/>
        </w:rPr>
      </w:pPr>
    </w:p>
    <w:p w:rsidR="001E1B12" w:rsidRDefault="001F4C3F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0EB14DE3" wp14:editId="4BB9946E">
            <wp:extent cx="5760720" cy="31330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049" w:rsidRPr="001E1B12" w:rsidRDefault="00282049" w:rsidP="00F63A5E">
      <w:pPr>
        <w:pStyle w:val="besteksubtitel"/>
        <w:rPr>
          <w:sz w:val="4"/>
        </w:rPr>
      </w:pPr>
      <w:bookmarkStart w:id="0" w:name="_GoBack"/>
      <w:bookmarkEnd w:id="0"/>
    </w:p>
    <w:sectPr w:rsidR="00282049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r w:rsidR="001F4C3F">
      <w:t>Y-piece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4C3F"/>
    <w:rsid w:val="001F75DD"/>
    <w:rsid w:val="00282049"/>
    <w:rsid w:val="002B3025"/>
    <w:rsid w:val="003541D4"/>
    <w:rsid w:val="00485141"/>
    <w:rsid w:val="00563213"/>
    <w:rsid w:val="00567743"/>
    <w:rsid w:val="005731FB"/>
    <w:rsid w:val="005C415D"/>
    <w:rsid w:val="00624346"/>
    <w:rsid w:val="00655FDF"/>
    <w:rsid w:val="00664812"/>
    <w:rsid w:val="0069479B"/>
    <w:rsid w:val="0092458E"/>
    <w:rsid w:val="00933BC9"/>
    <w:rsid w:val="00AC12B7"/>
    <w:rsid w:val="00C71D07"/>
    <w:rsid w:val="00DE6DC8"/>
    <w:rsid w:val="00F63A5E"/>
    <w:rsid w:val="00FF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4A2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2</cp:revision>
  <dcterms:created xsi:type="dcterms:W3CDTF">2018-03-13T09:54:00Z</dcterms:created>
  <dcterms:modified xsi:type="dcterms:W3CDTF">2018-03-13T09:54:00Z</dcterms:modified>
</cp:coreProperties>
</file>